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DB" w:rsidRPr="007634DC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ОБРАЗОВАНИЯ АДМИНИСТРАЦИИ МУНИЦИПАЛЬНОГО РАЙОНА «ВОЛОКОНОВСКИЙ РАЙОН»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БЕЛГОРОДСКОЙ ОБЛАСТИ</w:t>
      </w:r>
    </w:p>
    <w:p w:rsidR="00BB41DB" w:rsidRDefault="00BB41DB" w:rsidP="00BB41DB">
      <w:pPr>
        <w:spacing w:after="0"/>
        <w:jc w:val="center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753100" cy="47625"/>
            <wp:effectExtent l="19050" t="0" r="0" b="0"/>
            <wp:docPr id="17" name="Рисунок 1" descr="http://www.krasmonitor.narod.ru/report200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rasmonitor.narod.ru/report2007.files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1DB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B41DB" w:rsidRPr="007634DC" w:rsidRDefault="00BB41DB" w:rsidP="00BB41DB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МУНИЦИПАЛЬНЫЙ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ЦЕНТР ОЦЕНКИ КАЧЕСТВА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ОБРАЗОВАНИЯ</w:t>
      </w:r>
    </w:p>
    <w:p w:rsidR="00BB41DB" w:rsidRPr="007634DC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п. Волоконовка,  ул.</w:t>
      </w: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  <w:r w:rsidRPr="00C37543">
        <w:rPr>
          <w:rFonts w:ascii="Times New Roman" w:eastAsia="Times New Roman" w:hAnsi="Times New Roman"/>
          <w:bCs/>
          <w:color w:val="000000"/>
          <w:sz w:val="24"/>
          <w:szCs w:val="24"/>
        </w:rPr>
        <w:t>Ленина 80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; тел. 8(47235) 5-35-00</w:t>
      </w:r>
    </w:p>
    <w:p w:rsidR="00BB41DB" w:rsidRPr="007634DC" w:rsidRDefault="00BB41DB" w:rsidP="00BB41D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BB41DB" w:rsidRPr="007634DC" w:rsidRDefault="00BB41DB" w:rsidP="00BB41D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BB41DB" w:rsidRPr="007634DC" w:rsidRDefault="00BB41DB" w:rsidP="00BB41DB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BB41DB" w:rsidRDefault="00BB41DB" w:rsidP="00BB41D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BB41DB" w:rsidRDefault="00BB41DB" w:rsidP="00BB41D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BB41DB" w:rsidRDefault="00BB41DB" w:rsidP="00BB41D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BB41DB" w:rsidRDefault="00BB41DB" w:rsidP="00BB41DB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BB41DB" w:rsidRPr="000472F0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АНАЛИТИЧЕСКИЙ ОТЧЕТ</w:t>
      </w:r>
    </w:p>
    <w:p w:rsidR="00BB41DB" w:rsidRPr="000472F0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B41DB" w:rsidRDefault="00BB41DB" w:rsidP="00BB41DB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результатах оценки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учебных достижений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обучающихся 6 классов </w:t>
      </w:r>
    </w:p>
    <w:p w:rsidR="00BB41DB" w:rsidRPr="0038127A" w:rsidRDefault="00BB41DB" w:rsidP="00BB41DB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биологии</w:t>
      </w:r>
    </w:p>
    <w:p w:rsidR="00BB41DB" w:rsidRPr="000472F0" w:rsidRDefault="00BB41DB" w:rsidP="00BB41DB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(март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)</w:t>
      </w:r>
    </w:p>
    <w:p w:rsidR="00BB41DB" w:rsidRPr="000472F0" w:rsidRDefault="00BB41DB" w:rsidP="00BB41D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BB41DB" w:rsidRPr="000472F0" w:rsidRDefault="00BB41DB" w:rsidP="00BB41D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</w:t>
      </w:r>
    </w:p>
    <w:p w:rsidR="00BB41DB" w:rsidRPr="000472F0" w:rsidRDefault="00BB41DB" w:rsidP="00BB41D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BB41DB" w:rsidRPr="000472F0" w:rsidRDefault="00BB41DB" w:rsidP="00BB41D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BB41DB" w:rsidRPr="000472F0" w:rsidRDefault="00BB41DB" w:rsidP="00BB41DB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BB41DB" w:rsidRPr="000472F0" w:rsidRDefault="00BB41DB" w:rsidP="00BB41D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BB41DB" w:rsidRPr="000472F0" w:rsidRDefault="00BB41DB" w:rsidP="00BB41D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B41DB" w:rsidRPr="000472F0" w:rsidRDefault="00BB41DB" w:rsidP="00BB41DB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B41DB" w:rsidRDefault="00BB41DB" w:rsidP="00BB41D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B41DB" w:rsidRDefault="00BB41DB" w:rsidP="00BB41D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B41DB" w:rsidRDefault="00BB41DB" w:rsidP="00BB41D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Волоконовка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г.</w:t>
      </w:r>
    </w:p>
    <w:p w:rsidR="00BB41DB" w:rsidRDefault="00BB41DB" w:rsidP="00BB41DB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B41DB" w:rsidRDefault="00BB41DB" w:rsidP="00BB41DB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 аналитическом отчете представлены результаты выполнения контрольных работ по биологии среди обучающихся 6 классов общеобразовательных учреждений района.</w:t>
      </w: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Аналитический отчет предназначен для широкого круга лиц: представителей управления образования, специалистов в области школьного образования.</w:t>
      </w: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Заказчик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управление образования администрации муниципального района «Волоконовский район» Белгородской области.</w:t>
      </w:r>
    </w:p>
    <w:p w:rsidR="00BB41DB" w:rsidRPr="004A301F" w:rsidRDefault="00BB41DB" w:rsidP="00BB41D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Организаторы исследования: </w:t>
      </w:r>
      <w:r w:rsidRPr="004A301F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муниципальный центр оценки качества образования.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Срок проведения мониторингового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20 марта 2012 года.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География исследования: </w:t>
      </w:r>
      <w:r w:rsidRPr="00FE79C2">
        <w:rPr>
          <w:rFonts w:ascii="Times New Roman" w:eastAsia="Times New Roman" w:hAnsi="Times New Roman"/>
          <w:bCs/>
          <w:color w:val="000000"/>
          <w:sz w:val="24"/>
          <w:szCs w:val="24"/>
        </w:rPr>
        <w:t>общеобразовательные учреждения района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BB41DB" w:rsidRDefault="00BB41DB" w:rsidP="00BB41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Выборка исследования: </w:t>
      </w:r>
      <w:r>
        <w:rPr>
          <w:rFonts w:ascii="Times New Roman" w:hAnsi="Times New Roman" w:cs="Times New Roman"/>
          <w:sz w:val="24"/>
          <w:szCs w:val="24"/>
        </w:rPr>
        <w:t xml:space="preserve">в мониторинге </w:t>
      </w:r>
      <w:r w:rsidRPr="007C571F">
        <w:rPr>
          <w:rFonts w:ascii="Times New Roman" w:hAnsi="Times New Roman" w:cs="Times New Roman"/>
          <w:sz w:val="24"/>
          <w:szCs w:val="24"/>
        </w:rPr>
        <w:t xml:space="preserve">по </w:t>
      </w:r>
      <w:r w:rsidR="00D3124F">
        <w:rPr>
          <w:rFonts w:ascii="Times New Roman" w:hAnsi="Times New Roman" w:cs="Times New Roman"/>
          <w:sz w:val="24"/>
          <w:szCs w:val="24"/>
        </w:rPr>
        <w:t>биологии</w:t>
      </w:r>
      <w:r w:rsidR="00666FA3">
        <w:rPr>
          <w:rFonts w:ascii="Times New Roman" w:hAnsi="Times New Roman" w:cs="Times New Roman"/>
          <w:sz w:val="24"/>
          <w:szCs w:val="24"/>
        </w:rPr>
        <w:t xml:space="preserve"> приняли участие 269 обучающихся 6 классов (91,1</w:t>
      </w:r>
      <w:r>
        <w:rPr>
          <w:rFonts w:ascii="Times New Roman" w:hAnsi="Times New Roman" w:cs="Times New Roman"/>
          <w:sz w:val="24"/>
          <w:szCs w:val="24"/>
        </w:rPr>
        <w:t xml:space="preserve"> % от общего числа).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получить информацию о качестве образования  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FE79C2">
        <w:rPr>
          <w:rFonts w:ascii="Times New Roman" w:eastAsia="Times New Roman" w:hAnsi="Times New Roman"/>
          <w:bCs/>
          <w:color w:val="000000"/>
          <w:sz w:val="24"/>
          <w:szCs w:val="24"/>
        </w:rPr>
        <w:t>общеобразовательных учреждениях района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</w:t>
      </w:r>
    </w:p>
    <w:p w:rsidR="00BB41DB" w:rsidRPr="00D612E8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Актуальность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актуальность данного исследования обусловлена конкретными действиями по формированию муниципальной системы оценки качества образования в рамках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реализации плана работы муниципального центра оценки качества образования управления образования муниципального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района «Волоконовский район» Белгородской области.</w:t>
      </w:r>
    </w:p>
    <w:p w:rsidR="00BB41DB" w:rsidRPr="00CB01B0" w:rsidRDefault="00BB41DB" w:rsidP="00BB41DB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Методология исследования: </w:t>
      </w:r>
      <w:r w:rsidRPr="00CB01B0">
        <w:rPr>
          <w:rFonts w:ascii="Times New Roman" w:hAnsi="Times New Roman" w:cs="Times New Roman"/>
          <w:sz w:val="24"/>
          <w:szCs w:val="24"/>
        </w:rPr>
        <w:t>основанием для оп</w:t>
      </w:r>
      <w:r>
        <w:rPr>
          <w:rFonts w:ascii="Times New Roman" w:hAnsi="Times New Roman" w:cs="Times New Roman"/>
          <w:sz w:val="24"/>
          <w:szCs w:val="24"/>
        </w:rPr>
        <w:t xml:space="preserve">исания уровня обученности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CB01B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в предметной области послужил государственный стандарт общего образования. Система измерителей учебных достижений – </w:t>
      </w:r>
      <w:r>
        <w:rPr>
          <w:rFonts w:ascii="Times New Roman" w:hAnsi="Times New Roman" w:cs="Times New Roman"/>
          <w:sz w:val="24"/>
          <w:szCs w:val="24"/>
        </w:rPr>
        <w:t>это нормативные требования к обучаю</w:t>
      </w:r>
      <w:r w:rsidRPr="00CB01B0">
        <w:rPr>
          <w:rFonts w:ascii="Times New Roman" w:hAnsi="Times New Roman" w:cs="Times New Roman"/>
          <w:sz w:val="24"/>
          <w:szCs w:val="24"/>
        </w:rPr>
        <w:t xml:space="preserve">щимся, заявленные в форме, позволяющей проконтролировать соответствие объекта измерения требованиям. </w:t>
      </w:r>
    </w:p>
    <w:p w:rsidR="00BB41DB" w:rsidRPr="00D612E8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На выполнение работы по биологии отводилось 45 минут, работа состояла из двух вариантов. За выполнение работы предусматривалось выставление пятибалльной отметки.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Инструментарий и его особенности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результатам данных процедур было выявлено, что содержание контрольных работ достаточно полно охватывает требования государственного образовательного стандарта. Соответствует УМК,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применяемым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основной школе и фиксирует необходимый уровень обученности обучающихся в контролируемой предметной области.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Задания контрольных работ по биологии могут быть использованы в учебном процессе.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Основание проведения: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на основании приказа управления образования администрации муниципального района «Волоконовский район» Белгородской области от 12 марта 2012 года № 273 «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>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6 классов общеобразовательных учреждений района по биологии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», 17 ноября 2011 года было проведено мониторинговое исследование по биологии.</w:t>
      </w: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BB41DB" w:rsidRDefault="00BB41DB" w:rsidP="00BB41D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B41DB" w:rsidRDefault="00BB41DB" w:rsidP="00BB41D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B41DB" w:rsidRDefault="00BB41DB" w:rsidP="00BB41D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E535C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РЕЗУЛЬТАТЫ ВЫПОЛНЕНИЯ КОН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ТРОЛЬНОЙ РАБОТЫ </w:t>
      </w:r>
    </w:p>
    <w:p w:rsidR="00BB41DB" w:rsidRDefault="00BB41DB" w:rsidP="00BB41DB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 БИОЛОГИИ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91,1% обучающихся 6 классов. По итогам выполнения контрольных работ наиболее высокий уровень качества знаний продемонстрировали обучающиеся 6 класса МБОУ «Репьевская ООШ» - 100%, МБОУ «Борисовская ООШ» - 100%. Качество знаний 0% показали обучающиеся МБОУ «Голофеевская ООШ» и МБОУ «Фощеватовская СОШ».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 100% наблюдается в МБОУ «Успенская ООШ», МБОУ «Погромская СОШ», МБОУ «Шидловская ООШ», МБОУ «Репьевская ООШ», МБОУ «Покровская СОШ», МБОУ «Волоконовская СОШ №2», МБОУ «Афоньевская ООШ», МБОУ «Борисовская ООШ», МБОУ «Староивановская СОШ».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сельских общеобразовательных учреждений – 50,4%, уровень обученности – 87,6%.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городских общеобразовательных учреждений качество знаний выше в МБОУ «Волоконовская СОШ №1» (69%). В МБОУ «Волоконовская СОШ №2» качество знаний составило 58,6%, в МБОУ «Пятницкая СОШ» - 29,7%.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 в МБОУ «Волоконовская СОШ №2» составил 100%, в МБОУ «Волоконовская СОШ №1» - 98,1%, в МБОУ «Пятницкая СОШ» - 76,5%.</w:t>
      </w:r>
    </w:p>
    <w:p w:rsidR="006B052D" w:rsidRDefault="006B052D" w:rsidP="006B0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общеобразовательных учреждений – 53,3%, уровень обученности – 91,8%.</w:t>
      </w:r>
    </w:p>
    <w:p w:rsidR="006B052D" w:rsidRDefault="006B052D" w:rsidP="006B052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району качество знаний составило 52%, уровень обученности – 89,9%</w:t>
      </w:r>
    </w:p>
    <w:p w:rsidR="006B052D" w:rsidRDefault="006B052D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E5662" w:rsidRDefault="00DE5662" w:rsidP="006B052D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DE56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5662" w:rsidRPr="006C46B0" w:rsidRDefault="00DE5662" w:rsidP="00DE56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выполнения контрольной работы по биологии в 6 классах общеобразовательных учреждений района (март 2012г.)</w:t>
      </w:r>
    </w:p>
    <w:tbl>
      <w:tblPr>
        <w:tblStyle w:val="a6"/>
        <w:tblW w:w="15134" w:type="dxa"/>
        <w:tblLook w:val="04A0"/>
      </w:tblPr>
      <w:tblGrid>
        <w:gridCol w:w="725"/>
        <w:gridCol w:w="6471"/>
        <w:gridCol w:w="1701"/>
        <w:gridCol w:w="850"/>
        <w:gridCol w:w="851"/>
        <w:gridCol w:w="850"/>
        <w:gridCol w:w="851"/>
        <w:gridCol w:w="1417"/>
        <w:gridCol w:w="1418"/>
      </w:tblGrid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7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выполнявших</w:t>
            </w:r>
            <w:proofErr w:type="gramEnd"/>
            <w:r>
              <w:rPr>
                <w:sz w:val="24"/>
                <w:szCs w:val="24"/>
              </w:rPr>
              <w:t xml:space="preserve"> работу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«5»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«4»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«3»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«2»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Ур-нь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обуч-ти</w:t>
            </w:r>
            <w:proofErr w:type="spellEnd"/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71" w:type="dxa"/>
          </w:tcPr>
          <w:p w:rsidR="00DE5662" w:rsidRPr="00C904A0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«Пятницкая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DE5662" w:rsidRPr="00BC4004" w:rsidRDefault="00DE5662" w:rsidP="00F74854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701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148</w:t>
            </w:r>
          </w:p>
        </w:tc>
        <w:tc>
          <w:tcPr>
            <w:tcW w:w="850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53,3%</w:t>
            </w:r>
          </w:p>
        </w:tc>
        <w:tc>
          <w:tcPr>
            <w:tcW w:w="1418" w:type="dxa"/>
          </w:tcPr>
          <w:p w:rsidR="00DE5662" w:rsidRPr="004A0097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91,8%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«Погромская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«Покровская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«Тишанская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«Ютановская СОШ»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«Афоньевская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«Борисовская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«Голофеевская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«Грушевская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«Репьевская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«Успенская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«Шидловская ООШ»</w:t>
            </w:r>
          </w:p>
        </w:tc>
        <w:tc>
          <w:tcPr>
            <w:tcW w:w="170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28,5%</w:t>
            </w:r>
          </w:p>
        </w:tc>
        <w:tc>
          <w:tcPr>
            <w:tcW w:w="1418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DE5662" w:rsidRPr="00E624EB" w:rsidRDefault="00DE5662" w:rsidP="00F74854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70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121</w:t>
            </w:r>
          </w:p>
        </w:tc>
        <w:tc>
          <w:tcPr>
            <w:tcW w:w="850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50,4%</w:t>
            </w:r>
          </w:p>
        </w:tc>
        <w:tc>
          <w:tcPr>
            <w:tcW w:w="1418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87,6%</w:t>
            </w:r>
          </w:p>
        </w:tc>
      </w:tr>
      <w:tr w:rsidR="00DE5662" w:rsidTr="00F74854">
        <w:tc>
          <w:tcPr>
            <w:tcW w:w="725" w:type="dxa"/>
          </w:tcPr>
          <w:p w:rsidR="00DE5662" w:rsidRDefault="00DE5662" w:rsidP="00F74854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DE5662" w:rsidRDefault="00DE5662" w:rsidP="00F74854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70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269</w:t>
            </w:r>
          </w:p>
        </w:tc>
        <w:tc>
          <w:tcPr>
            <w:tcW w:w="850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52%</w:t>
            </w:r>
          </w:p>
        </w:tc>
        <w:tc>
          <w:tcPr>
            <w:tcW w:w="1418" w:type="dxa"/>
          </w:tcPr>
          <w:p w:rsidR="00DE5662" w:rsidRPr="00FD7239" w:rsidRDefault="00DE5662" w:rsidP="00F74854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89,9%</w:t>
            </w:r>
          </w:p>
        </w:tc>
      </w:tr>
    </w:tbl>
    <w:p w:rsidR="00DE5662" w:rsidRPr="00DE5662" w:rsidRDefault="00DE5662" w:rsidP="00DE5662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DE5662" w:rsidRPr="00DE5662" w:rsidSect="00DE566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B41DB" w:rsidRDefault="00C47A4F" w:rsidP="007110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Диаграмма результатов контрольной работы по биологии</w:t>
      </w:r>
    </w:p>
    <w:p w:rsidR="00C47A4F" w:rsidRPr="00F66F6B" w:rsidRDefault="007C75D1" w:rsidP="007110AB">
      <w:pPr>
        <w:pStyle w:val="a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C75D1">
        <w:rPr>
          <w:rFonts w:ascii="Times New Roman" w:eastAsia="Times New Roman" w:hAnsi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705975" cy="44386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2422F" w:rsidRDefault="0062422F" w:rsidP="007110AB">
      <w:pPr>
        <w:jc w:val="both"/>
      </w:pPr>
    </w:p>
    <w:p w:rsidR="0087445F" w:rsidRDefault="0087445F" w:rsidP="007110AB">
      <w:pPr>
        <w:jc w:val="both"/>
      </w:pPr>
    </w:p>
    <w:p w:rsidR="0087445F" w:rsidRDefault="0087445F" w:rsidP="007110AB">
      <w:pPr>
        <w:jc w:val="both"/>
      </w:pPr>
    </w:p>
    <w:p w:rsidR="0087445F" w:rsidRDefault="0087445F" w:rsidP="007110AB">
      <w:pPr>
        <w:jc w:val="both"/>
      </w:pPr>
    </w:p>
    <w:p w:rsidR="0087445F" w:rsidRDefault="0087445F" w:rsidP="007110AB">
      <w:pPr>
        <w:jc w:val="both"/>
      </w:pPr>
    </w:p>
    <w:p w:rsidR="0087445F" w:rsidRDefault="0087445F" w:rsidP="007110AB">
      <w:pPr>
        <w:jc w:val="both"/>
        <w:sectPr w:rsidR="0087445F" w:rsidSect="00F2081F">
          <w:pgSz w:w="16838" w:h="11906" w:orient="landscape"/>
          <w:pgMar w:top="709" w:right="1134" w:bottom="851" w:left="284" w:header="709" w:footer="709" w:gutter="0"/>
          <w:cols w:space="708"/>
          <w:docGrid w:linePitch="360"/>
        </w:sectPr>
      </w:pPr>
    </w:p>
    <w:p w:rsidR="00E36C44" w:rsidRDefault="0087445F" w:rsidP="00306F6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При выполнении контрольной работы на</w:t>
      </w:r>
      <w:r w:rsidR="00306F6B">
        <w:rPr>
          <w:rFonts w:ascii="Times New Roman" w:hAnsi="Times New Roman" w:cs="Times New Roman"/>
          <w:sz w:val="24"/>
          <w:szCs w:val="24"/>
        </w:rPr>
        <w:t>ибольшие трудности возникли при отличии растений от животных, описании строения стебля и цветка, определении видов тканей животных, химического состава клетки, признаков животных и растений, функции нуклеиновых кислот, роли бактерий в природе, строения органов дыхания животных, описании образования плодов и семян, образования и накопления энергии в клетке</w:t>
      </w:r>
      <w:r w:rsidR="00E36C44">
        <w:rPr>
          <w:rFonts w:ascii="Times New Roman" w:hAnsi="Times New Roman" w:cs="Times New Roman"/>
          <w:sz w:val="24"/>
          <w:szCs w:val="24"/>
        </w:rPr>
        <w:t>, необходимости кислорода в организме.</w:t>
      </w:r>
      <w:proofErr w:type="gramEnd"/>
    </w:p>
    <w:p w:rsidR="007110AB" w:rsidRDefault="00E36C44" w:rsidP="003D71DF">
      <w:pPr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Рекомендации учителям-предметникам: </w:t>
      </w:r>
      <w:r w:rsidR="00376363">
        <w:rPr>
          <w:rFonts w:ascii="Times New Roman" w:hAnsi="Times New Roman" w:cs="Times New Roman"/>
          <w:sz w:val="24"/>
          <w:szCs w:val="24"/>
        </w:rPr>
        <w:t>уделять внимание в учебном процессе отработке тем, вызвавших затруднения при написа</w:t>
      </w:r>
      <w:r w:rsidR="003D71DF">
        <w:rPr>
          <w:rFonts w:ascii="Times New Roman" w:hAnsi="Times New Roman" w:cs="Times New Roman"/>
          <w:sz w:val="24"/>
          <w:szCs w:val="24"/>
        </w:rPr>
        <w:t xml:space="preserve">нии </w:t>
      </w:r>
      <w:proofErr w:type="spellStart"/>
      <w:r w:rsidR="003D71DF"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 w:rsidR="003D71DF">
        <w:rPr>
          <w:rFonts w:ascii="Times New Roman" w:hAnsi="Times New Roman" w:cs="Times New Roman"/>
          <w:sz w:val="24"/>
          <w:szCs w:val="24"/>
        </w:rPr>
        <w:t xml:space="preserve"> контрольной работы. </w:t>
      </w:r>
    </w:p>
    <w:sectPr w:rsidR="007110AB" w:rsidSect="003D71DF">
      <w:pgSz w:w="11906" w:h="16838"/>
      <w:pgMar w:top="1134" w:right="851" w:bottom="295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41DB"/>
    <w:rsid w:val="00306F6B"/>
    <w:rsid w:val="00376363"/>
    <w:rsid w:val="003D71DF"/>
    <w:rsid w:val="0062422F"/>
    <w:rsid w:val="00666FA3"/>
    <w:rsid w:val="006B052D"/>
    <w:rsid w:val="007110AB"/>
    <w:rsid w:val="007C3364"/>
    <w:rsid w:val="007C75D1"/>
    <w:rsid w:val="0087445F"/>
    <w:rsid w:val="0096009C"/>
    <w:rsid w:val="00BB41DB"/>
    <w:rsid w:val="00C47A4F"/>
    <w:rsid w:val="00D3124F"/>
    <w:rsid w:val="00DB262A"/>
    <w:rsid w:val="00DE5662"/>
    <w:rsid w:val="00E36C44"/>
    <w:rsid w:val="00EC2680"/>
    <w:rsid w:val="00F20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1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1D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E566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3;&#1045;&#1054;&#1043;&#1056;&#1040;&#1060;&#1048;&#1071;%208%20&#1050;&#1051;.%202011%20&#1075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Биология</a:t>
            </a:r>
            <a:r>
              <a:rPr lang="ru-RU" baseline="0"/>
              <a:t> 6 кл.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Лист1!$E$5</c:f>
              <c:strCache>
                <c:ptCount val="1"/>
                <c:pt idx="0">
                  <c:v>Качество знаний</c:v>
                </c:pt>
              </c:strCache>
            </c:strRef>
          </c:tx>
          <c:dLbls>
            <c:showVal val="1"/>
          </c:dLbls>
          <c:cat>
            <c:strRef>
              <c:f>Лист1!$D$6:$D$22</c:f>
              <c:strCache>
                <c:ptCount val="17"/>
                <c:pt idx="0">
                  <c:v>МБОУ "Волоконовская СОШ №1"</c:v>
                </c:pt>
                <c:pt idx="1">
                  <c:v>МБОУ "Волоконовская СОШ №2"</c:v>
                </c:pt>
                <c:pt idx="2">
                  <c:v>МБОУ "Волчье-Александровская СОШ"</c:v>
                </c:pt>
                <c:pt idx="3">
                  <c:v>МБОУ "Погромская СОШ"</c:v>
                </c:pt>
                <c:pt idx="4">
                  <c:v>МБОУ "Покровская СОШ"</c:v>
                </c:pt>
                <c:pt idx="5">
                  <c:v>МБОУ "Пятницкая СОШ"</c:v>
                </c:pt>
                <c:pt idx="6">
                  <c:v>МБОУ "Староивановская СОШ"</c:v>
                </c:pt>
                <c:pt idx="7">
                  <c:v>МБОУ "Тишанская СОШ"</c:v>
                </c:pt>
                <c:pt idx="8">
                  <c:v>МБОУ "Фощеватовская СОШ"</c:v>
                </c:pt>
                <c:pt idx="9">
                  <c:v>МБОУ "Ютановская СОШ"</c:v>
                </c:pt>
                <c:pt idx="10">
                  <c:v>МБОУ "Афоньевская ООШ"</c:v>
                </c:pt>
                <c:pt idx="11">
                  <c:v>МБОУ "Борисовская ООШ"</c:v>
                </c:pt>
                <c:pt idx="12">
                  <c:v>МБОУ "Голофеевская ООШ"</c:v>
                </c:pt>
                <c:pt idx="13">
                  <c:v>МБОУ "Грушевская ООШ"</c:v>
                </c:pt>
                <c:pt idx="14">
                  <c:v>МБОУ "Репьевская ООШ"</c:v>
                </c:pt>
                <c:pt idx="15">
                  <c:v>МБОУ "Успенская ООШ"</c:v>
                </c:pt>
                <c:pt idx="16">
                  <c:v>МБОУ "Шидловская ООШ"</c:v>
                </c:pt>
              </c:strCache>
            </c:strRef>
          </c:cat>
          <c:val>
            <c:numRef>
              <c:f>Лист1!$E$6:$E$22</c:f>
              <c:numCache>
                <c:formatCode>0.00%</c:formatCode>
                <c:ptCount val="17"/>
                <c:pt idx="0" formatCode="0%">
                  <c:v>0.69000000000000061</c:v>
                </c:pt>
                <c:pt idx="1">
                  <c:v>0.58600000000000008</c:v>
                </c:pt>
                <c:pt idx="2">
                  <c:v>0.35700000000000026</c:v>
                </c:pt>
                <c:pt idx="3">
                  <c:v>0.71400000000000052</c:v>
                </c:pt>
                <c:pt idx="4">
                  <c:v>0.86600000000000055</c:v>
                </c:pt>
                <c:pt idx="5">
                  <c:v>0.29700000000000032</c:v>
                </c:pt>
                <c:pt idx="6">
                  <c:v>0.53800000000000003</c:v>
                </c:pt>
                <c:pt idx="7" formatCode="0%">
                  <c:v>0.30000000000000027</c:v>
                </c:pt>
                <c:pt idx="8" formatCode="0%">
                  <c:v>0</c:v>
                </c:pt>
                <c:pt idx="9" formatCode="0%">
                  <c:v>0.4</c:v>
                </c:pt>
                <c:pt idx="10">
                  <c:v>0.83300000000000052</c:v>
                </c:pt>
                <c:pt idx="11" formatCode="0%">
                  <c:v>1</c:v>
                </c:pt>
                <c:pt idx="12" formatCode="0%">
                  <c:v>0</c:v>
                </c:pt>
                <c:pt idx="13">
                  <c:v>0.125</c:v>
                </c:pt>
                <c:pt idx="14" formatCode="0%">
                  <c:v>1</c:v>
                </c:pt>
                <c:pt idx="15">
                  <c:v>0.83300000000000052</c:v>
                </c:pt>
                <c:pt idx="16">
                  <c:v>0.28500000000000025</c:v>
                </c:pt>
              </c:numCache>
            </c:numRef>
          </c:val>
        </c:ser>
        <c:ser>
          <c:idx val="1"/>
          <c:order val="1"/>
          <c:tx>
            <c:strRef>
              <c:f>Лист1!$F$5</c:f>
              <c:strCache>
                <c:ptCount val="1"/>
                <c:pt idx="0">
                  <c:v>Уровень обученности</c:v>
                </c:pt>
              </c:strCache>
            </c:strRef>
          </c:tx>
          <c:dLbls>
            <c:showVal val="1"/>
          </c:dLbls>
          <c:cat>
            <c:strRef>
              <c:f>Лист1!$D$6:$D$22</c:f>
              <c:strCache>
                <c:ptCount val="17"/>
                <c:pt idx="0">
                  <c:v>МБОУ "Волоконовская СОШ №1"</c:v>
                </c:pt>
                <c:pt idx="1">
                  <c:v>МБОУ "Волоконовская СОШ №2"</c:v>
                </c:pt>
                <c:pt idx="2">
                  <c:v>МБОУ "Волчье-Александровская СОШ"</c:v>
                </c:pt>
                <c:pt idx="3">
                  <c:v>МБОУ "Погромская СОШ"</c:v>
                </c:pt>
                <c:pt idx="4">
                  <c:v>МБОУ "Покровская СОШ"</c:v>
                </c:pt>
                <c:pt idx="5">
                  <c:v>МБОУ "Пятницкая СОШ"</c:v>
                </c:pt>
                <c:pt idx="6">
                  <c:v>МБОУ "Староивановская СОШ"</c:v>
                </c:pt>
                <c:pt idx="7">
                  <c:v>МБОУ "Тишанская СОШ"</c:v>
                </c:pt>
                <c:pt idx="8">
                  <c:v>МБОУ "Фощеватовская СОШ"</c:v>
                </c:pt>
                <c:pt idx="9">
                  <c:v>МБОУ "Ютановская СОШ"</c:v>
                </c:pt>
                <c:pt idx="10">
                  <c:v>МБОУ "Афоньевская ООШ"</c:v>
                </c:pt>
                <c:pt idx="11">
                  <c:v>МБОУ "Борисовская ООШ"</c:v>
                </c:pt>
                <c:pt idx="12">
                  <c:v>МБОУ "Голофеевская ООШ"</c:v>
                </c:pt>
                <c:pt idx="13">
                  <c:v>МБОУ "Грушевская ООШ"</c:v>
                </c:pt>
                <c:pt idx="14">
                  <c:v>МБОУ "Репьевская ООШ"</c:v>
                </c:pt>
                <c:pt idx="15">
                  <c:v>МБОУ "Успенская ООШ"</c:v>
                </c:pt>
                <c:pt idx="16">
                  <c:v>МБОУ "Шидловская ООШ"</c:v>
                </c:pt>
              </c:strCache>
            </c:strRef>
          </c:cat>
          <c:val>
            <c:numRef>
              <c:f>Лист1!$F$6:$F$22</c:f>
              <c:numCache>
                <c:formatCode>0%</c:formatCode>
                <c:ptCount val="17"/>
                <c:pt idx="0" formatCode="0.00%">
                  <c:v>0.98099999999999998</c:v>
                </c:pt>
                <c:pt idx="1">
                  <c:v>1</c:v>
                </c:pt>
                <c:pt idx="2" formatCode="0.00%">
                  <c:v>0.92800000000000005</c:v>
                </c:pt>
                <c:pt idx="3">
                  <c:v>1</c:v>
                </c:pt>
                <c:pt idx="4">
                  <c:v>1</c:v>
                </c:pt>
                <c:pt idx="5" formatCode="0.00%">
                  <c:v>0.76500000000000068</c:v>
                </c:pt>
                <c:pt idx="6">
                  <c:v>1</c:v>
                </c:pt>
                <c:pt idx="7">
                  <c:v>0.8</c:v>
                </c:pt>
                <c:pt idx="8">
                  <c:v>0.5</c:v>
                </c:pt>
                <c:pt idx="9" formatCode="0.00%">
                  <c:v>0.73300000000000054</c:v>
                </c:pt>
                <c:pt idx="10">
                  <c:v>1</c:v>
                </c:pt>
                <c:pt idx="11">
                  <c:v>1</c:v>
                </c:pt>
                <c:pt idx="12" formatCode="0.00%">
                  <c:v>0.33300000000000041</c:v>
                </c:pt>
                <c:pt idx="13" formatCode="0.00%">
                  <c:v>0.62500000000000056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</c:numCache>
            </c:numRef>
          </c:val>
        </c:ser>
        <c:dLbls>
          <c:showVal val="1"/>
        </c:dLbls>
        <c:overlap val="-25"/>
        <c:axId val="91824128"/>
        <c:axId val="91825664"/>
      </c:barChart>
      <c:catAx>
        <c:axId val="91824128"/>
        <c:scaling>
          <c:orientation val="minMax"/>
        </c:scaling>
        <c:axPos val="b"/>
        <c:majorTickMark val="none"/>
        <c:tickLblPos val="nextTo"/>
        <c:crossAx val="91825664"/>
        <c:crosses val="autoZero"/>
        <c:auto val="1"/>
        <c:lblAlgn val="ctr"/>
        <c:lblOffset val="100"/>
      </c:catAx>
      <c:valAx>
        <c:axId val="91825664"/>
        <c:scaling>
          <c:orientation val="minMax"/>
        </c:scaling>
        <c:delete val="1"/>
        <c:axPos val="l"/>
        <c:numFmt formatCode="0%" sourceLinked="1"/>
        <c:tickLblPos val="nextTo"/>
        <c:crossAx val="9182412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93309-40DC-44F4-8AEC-A53D8885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15</cp:revision>
  <dcterms:created xsi:type="dcterms:W3CDTF">2012-03-26T04:53:00Z</dcterms:created>
  <dcterms:modified xsi:type="dcterms:W3CDTF">2012-04-02T08:38:00Z</dcterms:modified>
</cp:coreProperties>
</file>